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D2F4" w14:textId="77777777" w:rsidR="00FF3356" w:rsidRPr="00FF3356" w:rsidRDefault="001C2D6E" w:rsidP="00FF3356">
      <w:pPr>
        <w:jc w:val="center"/>
        <w:rPr>
          <w:b/>
        </w:rPr>
      </w:pPr>
      <w:r w:rsidRPr="00FF3356">
        <w:rPr>
          <w:b/>
        </w:rPr>
        <w:t xml:space="preserve">INSPIRING THE NEXT GENERATION </w:t>
      </w:r>
      <w:r w:rsidR="00FF3356" w:rsidRPr="00FF3356">
        <w:rPr>
          <w:b/>
        </w:rPr>
        <w:t>(8)</w:t>
      </w:r>
    </w:p>
    <w:p w14:paraId="6F2FA516" w14:textId="77777777" w:rsidR="00FF3356" w:rsidRPr="00FF3356" w:rsidRDefault="00FF3356" w:rsidP="00FF3356">
      <w:pPr>
        <w:jc w:val="center"/>
        <w:rPr>
          <w:b/>
        </w:rPr>
      </w:pPr>
      <w:r w:rsidRPr="00FF3356">
        <w:rPr>
          <w:b/>
        </w:rPr>
        <w:t>National Academic Trainees’ Network Meeting</w:t>
      </w:r>
    </w:p>
    <w:p w14:paraId="06D86B57" w14:textId="5B03C44B" w:rsidR="00FF3356" w:rsidRPr="00FF3356" w:rsidRDefault="00FF3356" w:rsidP="00FF3356">
      <w:pPr>
        <w:jc w:val="center"/>
        <w:rPr>
          <w:b/>
        </w:rPr>
      </w:pPr>
      <w:r w:rsidRPr="00FF3356">
        <w:rPr>
          <w:b/>
        </w:rPr>
        <w:t>Royal Society of Medicine</w:t>
      </w:r>
    </w:p>
    <w:p w14:paraId="532DCA84" w14:textId="77777777" w:rsidR="00FF3356" w:rsidRPr="00FF3356" w:rsidRDefault="00FF3356" w:rsidP="00FF3356">
      <w:pPr>
        <w:pStyle w:val="p1"/>
        <w:jc w:val="center"/>
        <w:rPr>
          <w:rStyle w:val="s1"/>
          <w:rFonts w:ascii="Arial" w:hAnsi="Arial" w:cs="Arial"/>
          <w:sz w:val="22"/>
          <w:szCs w:val="22"/>
        </w:rPr>
      </w:pPr>
      <w:r w:rsidRPr="00FF3356">
        <w:rPr>
          <w:rFonts w:ascii="Arial" w:hAnsi="Arial" w:cs="Arial"/>
          <w:b/>
          <w:sz w:val="22"/>
          <w:szCs w:val="22"/>
        </w:rPr>
        <w:t>23-24</w:t>
      </w:r>
      <w:r w:rsidRPr="00FF3356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FF3356">
        <w:rPr>
          <w:rFonts w:ascii="Arial" w:hAnsi="Arial" w:cs="Arial"/>
          <w:b/>
          <w:sz w:val="22"/>
          <w:szCs w:val="22"/>
        </w:rPr>
        <w:t xml:space="preserve"> January 2018</w:t>
      </w:r>
    </w:p>
    <w:p w14:paraId="23F093D7" w14:textId="1EBF1DA5" w:rsidR="00265E84" w:rsidRDefault="00265E84" w:rsidP="00265E84">
      <w:pPr>
        <w:pStyle w:val="p1"/>
      </w:pPr>
      <w:r>
        <w:rPr>
          <w:rStyle w:val="s1"/>
        </w:rPr>
        <w:t>Accommodation Tuesday 23</w:t>
      </w:r>
      <w:r>
        <w:rPr>
          <w:rStyle w:val="s2"/>
          <w:vertAlign w:val="superscript"/>
        </w:rPr>
        <w:t>rd</w:t>
      </w:r>
      <w:r>
        <w:rPr>
          <w:rStyle w:val="s1"/>
        </w:rPr>
        <w:t xml:space="preserve"> January is at the </w:t>
      </w:r>
      <w:r>
        <w:rPr>
          <w:rStyle w:val="s1"/>
          <w:b/>
          <w:bCs/>
        </w:rPr>
        <w:t>Travelodge Marylebone</w:t>
      </w:r>
      <w:r>
        <w:rPr>
          <w:rStyle w:val="s1"/>
        </w:rPr>
        <w:t xml:space="preserve"> </w:t>
      </w:r>
    </w:p>
    <w:p w14:paraId="5F647053" w14:textId="77777777" w:rsidR="00265E84" w:rsidRDefault="00265E84" w:rsidP="00265E84">
      <w:pPr>
        <w:pStyle w:val="p1"/>
        <w:rPr>
          <w:rStyle w:val="s1"/>
        </w:rPr>
      </w:pPr>
      <w:r>
        <w:rPr>
          <w:rStyle w:val="s1"/>
        </w:rPr>
        <w:t>Dinner Tuesday evening 23</w:t>
      </w:r>
      <w:r>
        <w:rPr>
          <w:rStyle w:val="s2"/>
          <w:vertAlign w:val="superscript"/>
        </w:rPr>
        <w:t>rd</w:t>
      </w:r>
      <w:r>
        <w:rPr>
          <w:rStyle w:val="s1"/>
        </w:rPr>
        <w:t xml:space="preserve"> January will be at </w:t>
      </w:r>
      <w:r>
        <w:rPr>
          <w:rStyle w:val="s1"/>
          <w:b/>
          <w:bCs/>
        </w:rPr>
        <w:t>The Globe Marylebone Road</w:t>
      </w:r>
      <w:r>
        <w:rPr>
          <w:rStyle w:val="s1"/>
        </w:rPr>
        <w:t xml:space="preserve"> (a short walk from the hotel) </w:t>
      </w:r>
      <w:hyperlink r:id="rId8" w:history="1">
        <w:r>
          <w:rPr>
            <w:rStyle w:val="s3"/>
          </w:rPr>
          <w:t>https://www.greeneking-pubs.co.uk/pub/globe-marylebone/c1018/</w:t>
        </w:r>
      </w:hyperlink>
      <w:r>
        <w:rPr>
          <w:rStyle w:val="s1"/>
        </w:rPr>
        <w:t>.</w:t>
      </w:r>
    </w:p>
    <w:p w14:paraId="55EE9B74" w14:textId="77777777" w:rsidR="003F3FEA" w:rsidRDefault="003F3FEA" w:rsidP="00150389">
      <w:pPr>
        <w:rPr>
          <w:b/>
        </w:rPr>
      </w:pPr>
    </w:p>
    <w:tbl>
      <w:tblPr>
        <w:tblStyle w:val="a"/>
        <w:tblW w:w="1263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4605"/>
        <w:gridCol w:w="4691"/>
        <w:gridCol w:w="2539"/>
      </w:tblGrid>
      <w:tr w:rsidR="003F3FEA" w14:paraId="3B03AAD6" w14:textId="77777777" w:rsidTr="00E477BC">
        <w:trPr>
          <w:gridAfter w:val="1"/>
          <w:wAfter w:w="2539" w:type="dxa"/>
          <w:trHeight w:val="272"/>
        </w:trPr>
        <w:tc>
          <w:tcPr>
            <w:tcW w:w="100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A102" w14:textId="465B1629" w:rsidR="003F3FEA" w:rsidRDefault="001C2D6E">
            <w:r>
              <w:t xml:space="preserve"> </w:t>
            </w:r>
            <w:r w:rsidR="00150389">
              <w:t>Tuesday 23</w:t>
            </w:r>
            <w:r w:rsidR="00150389" w:rsidRPr="00150389">
              <w:rPr>
                <w:vertAlign w:val="superscript"/>
              </w:rPr>
              <w:t>rd</w:t>
            </w:r>
            <w:r w:rsidR="00150389">
              <w:t xml:space="preserve"> January 2018</w:t>
            </w:r>
            <w:r w:rsidR="00FF3356">
              <w:t>: The Globe Marylebone Road</w:t>
            </w:r>
          </w:p>
        </w:tc>
      </w:tr>
      <w:tr w:rsidR="003F3FEA" w14:paraId="1AADC9E0" w14:textId="77777777" w:rsidTr="00E477BC">
        <w:trPr>
          <w:gridAfter w:val="1"/>
          <w:wAfter w:w="2539" w:type="dxa"/>
          <w:trHeight w:val="500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96CE" w14:textId="77777777" w:rsidR="003F3FEA" w:rsidRDefault="001C2D6E">
            <w:r>
              <w:t>18:00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261F" w14:textId="394411C3" w:rsidR="003F3FEA" w:rsidRDefault="001C2D6E" w:rsidP="00FF3356">
            <w:r>
              <w:t xml:space="preserve"> Arrival/registration</w:t>
            </w:r>
            <w:r w:rsidR="00D8075C"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191A" w14:textId="77777777" w:rsidR="003F3FEA" w:rsidRDefault="001C2D6E">
            <w:r>
              <w:t xml:space="preserve"> </w:t>
            </w:r>
          </w:p>
        </w:tc>
      </w:tr>
      <w:tr w:rsidR="003F3FEA" w14:paraId="39773B41" w14:textId="77777777" w:rsidTr="00E477BC">
        <w:trPr>
          <w:gridAfter w:val="1"/>
          <w:wAfter w:w="2539" w:type="dxa"/>
          <w:trHeight w:val="417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4F2C" w14:textId="77777777" w:rsidR="003F3FEA" w:rsidRDefault="001C2D6E">
            <w:r>
              <w:t>18:30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18B0" w14:textId="77777777" w:rsidR="003F3FEA" w:rsidRDefault="001C2D6E" w:rsidP="00873E70">
            <w:r>
              <w:t xml:space="preserve"> </w:t>
            </w:r>
            <w:r w:rsidR="00DD5306">
              <w:t>Trainees meeting</w:t>
            </w:r>
            <w:r w:rsidR="00DD5306" w:rsidDel="00DD5306"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D947" w14:textId="77777777" w:rsidR="003F3FEA" w:rsidRDefault="001C2D6E">
            <w:r>
              <w:t xml:space="preserve"> </w:t>
            </w:r>
            <w:r w:rsidR="0014323E">
              <w:t>C</w:t>
            </w:r>
            <w:r w:rsidR="00873E70">
              <w:t xml:space="preserve">haired by </w:t>
            </w:r>
            <w:r w:rsidR="00A94BF0">
              <w:t>Caroline Young</w:t>
            </w:r>
          </w:p>
        </w:tc>
      </w:tr>
      <w:tr w:rsidR="00DD5306" w14:paraId="399BB111" w14:textId="77777777" w:rsidTr="00E477BC">
        <w:trPr>
          <w:gridAfter w:val="1"/>
          <w:wAfter w:w="2539" w:type="dxa"/>
          <w:trHeight w:val="500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0AE0" w14:textId="77777777" w:rsidR="00DD5306" w:rsidRDefault="00DD5306">
            <w:r>
              <w:t>19.00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05A5" w14:textId="77777777" w:rsidR="00DD5306" w:rsidRDefault="00DD5306" w:rsidP="00DD5306">
            <w:r>
              <w:t xml:space="preserve"> </w:t>
            </w:r>
            <w:r w:rsidR="00D8075C">
              <w:t>Inspirational speaker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75B6" w14:textId="77777777" w:rsidR="00650D2F" w:rsidRDefault="00136A8D">
            <w:r>
              <w:t>Prof Sarah Coupland</w:t>
            </w:r>
          </w:p>
          <w:p w14:paraId="364CC12D" w14:textId="77777777" w:rsidR="00DD5306" w:rsidRDefault="00650D2F">
            <w:r>
              <w:t>Professor of Pathology, Liverpool University</w:t>
            </w:r>
          </w:p>
        </w:tc>
      </w:tr>
      <w:tr w:rsidR="00DD5306" w14:paraId="1FCB45AB" w14:textId="77777777" w:rsidTr="00E477BC">
        <w:trPr>
          <w:gridAfter w:val="1"/>
          <w:wAfter w:w="2539" w:type="dxa"/>
          <w:trHeight w:val="360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AB39" w14:textId="77777777" w:rsidR="00DD5306" w:rsidRDefault="00DD5306">
            <w:r>
              <w:t>19.30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7F92" w14:textId="77777777" w:rsidR="00DD5306" w:rsidRDefault="00DD5306">
            <w:r>
              <w:t xml:space="preserve">Dinner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0A62" w14:textId="599BED2B" w:rsidR="00DD5306" w:rsidRDefault="00DD5306"/>
        </w:tc>
      </w:tr>
      <w:tr w:rsidR="00974C11" w14:paraId="39D46DAB" w14:textId="77777777" w:rsidTr="00FF3356">
        <w:trPr>
          <w:gridAfter w:val="1"/>
          <w:wAfter w:w="2539" w:type="dxa"/>
          <w:trHeight w:val="383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BB33" w14:textId="2ED0A642" w:rsidR="00974C11" w:rsidRDefault="00974C11" w:rsidP="00FF3356">
            <w:pPr>
              <w:tabs>
                <w:tab w:val="left" w:pos="6480"/>
              </w:tabs>
            </w:pPr>
            <w:r>
              <w:t xml:space="preserve">Wednesday </w:t>
            </w:r>
            <w:r w:rsidR="00150389">
              <w:t>24th January</w:t>
            </w:r>
            <w:r>
              <w:t xml:space="preserve"> </w:t>
            </w:r>
            <w:r w:rsidR="00150389">
              <w:t xml:space="preserve">- </w:t>
            </w:r>
            <w:r>
              <w:t>Royal Society of Medicine</w:t>
            </w:r>
            <w:r w:rsidR="00655211">
              <w:t xml:space="preserve"> </w:t>
            </w:r>
            <w:r w:rsidR="000F7E0A">
              <w:t xml:space="preserve">- </w:t>
            </w:r>
            <w:r w:rsidR="00655211">
              <w:t>Training Suite</w:t>
            </w:r>
          </w:p>
        </w:tc>
      </w:tr>
      <w:tr w:rsidR="009D6098" w14:paraId="1405C7EB" w14:textId="77777777" w:rsidTr="00E477BC">
        <w:trPr>
          <w:gridAfter w:val="1"/>
          <w:wAfter w:w="2539" w:type="dxa"/>
          <w:trHeight w:val="321"/>
        </w:trPr>
        <w:tc>
          <w:tcPr>
            <w:tcW w:w="8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004E" w14:textId="77777777" w:rsidR="009D6098" w:rsidRDefault="009D6098">
            <w:r>
              <w:t>08.</w:t>
            </w:r>
            <w:r w:rsidR="00DA63A6">
              <w:t>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793E" w14:textId="05357341" w:rsidR="009D6098" w:rsidRDefault="009D6098">
            <w:r>
              <w:t>Registration/Coffee</w:t>
            </w:r>
            <w:r w:rsidR="000F7E0A">
              <w:t xml:space="preserve"> (ENT Room)</w:t>
            </w:r>
            <w:bookmarkStart w:id="0" w:name="_GoBack"/>
            <w:bookmarkEnd w:id="0"/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0F40" w14:textId="77777777" w:rsidR="009D6098" w:rsidRDefault="009D6098">
            <w:pPr>
              <w:rPr>
                <w:sz w:val="16"/>
                <w:szCs w:val="16"/>
              </w:rPr>
            </w:pPr>
          </w:p>
        </w:tc>
      </w:tr>
      <w:tr w:rsidR="009D6098" w14:paraId="520C73BB" w14:textId="77777777" w:rsidTr="00E477BC">
        <w:trPr>
          <w:gridAfter w:val="1"/>
          <w:wAfter w:w="2539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48A8" w14:textId="77777777" w:rsidR="009D6098" w:rsidRDefault="009D6098">
            <w:r>
              <w:t>0</w:t>
            </w:r>
            <w:r w:rsidR="00DA63A6">
              <w:t>8.30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170C" w14:textId="77777777" w:rsidR="009D6098" w:rsidRDefault="009D6098">
            <w:r>
              <w:t xml:space="preserve">Introduction to the day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DBD0" w14:textId="77777777" w:rsidR="009D6098" w:rsidRPr="00150389" w:rsidRDefault="009D6098">
            <w:r w:rsidRPr="00150389">
              <w:t>Phil Quirke</w:t>
            </w:r>
          </w:p>
        </w:tc>
      </w:tr>
      <w:tr w:rsidR="009D6098" w14:paraId="5291A062" w14:textId="77777777" w:rsidTr="00E477BC">
        <w:trPr>
          <w:gridAfter w:val="1"/>
          <w:wAfter w:w="2539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BD7A" w14:textId="77777777" w:rsidR="009D6098" w:rsidRDefault="00CE79AD">
            <w:r>
              <w:t>0</w:t>
            </w:r>
            <w:r w:rsidR="00DA63A6">
              <w:t>8.40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C46A" w14:textId="77777777" w:rsidR="00CE79AD" w:rsidRDefault="00CE79AD" w:rsidP="00CE79AD">
            <w:r>
              <w:t>Rationale for current training structure and its issues</w:t>
            </w:r>
          </w:p>
          <w:p w14:paraId="4B490135" w14:textId="77777777" w:rsidR="00CE79AD" w:rsidRDefault="00CE79AD" w:rsidP="00CE79AD">
            <w:r>
              <w:t>Academic pathology training and its issues</w:t>
            </w:r>
          </w:p>
          <w:p w14:paraId="4AC01AE8" w14:textId="77777777" w:rsidR="009D6098" w:rsidRDefault="009D6098"/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0927" w14:textId="5039EBD5" w:rsidR="00CE79AD" w:rsidRDefault="00CE79AD" w:rsidP="00CE79AD">
            <w:r>
              <w:t xml:space="preserve">College </w:t>
            </w:r>
            <w:r w:rsidR="00CA56A0">
              <w:t>team</w:t>
            </w:r>
            <w:r>
              <w:t xml:space="preserve"> </w:t>
            </w:r>
          </w:p>
          <w:p w14:paraId="75CCF2F5" w14:textId="77777777" w:rsidR="009D6098" w:rsidRDefault="00CE79AD" w:rsidP="00CE79AD">
            <w:pPr>
              <w:rPr>
                <w:sz w:val="16"/>
                <w:szCs w:val="16"/>
              </w:rPr>
            </w:pPr>
            <w:r>
              <w:t>Phil Quirke</w:t>
            </w:r>
          </w:p>
        </w:tc>
      </w:tr>
      <w:tr w:rsidR="00CE79AD" w14:paraId="41AB94B9" w14:textId="77777777" w:rsidTr="00E477BC">
        <w:trPr>
          <w:gridAfter w:val="1"/>
          <w:wAfter w:w="2539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A159" w14:textId="77777777" w:rsidR="00CE79AD" w:rsidRDefault="00CE79AD">
            <w:r>
              <w:t>09.</w:t>
            </w:r>
            <w:r w:rsidR="00DA63A6"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B3B1" w14:textId="77777777" w:rsidR="00CE79AD" w:rsidRDefault="00CE79AD" w:rsidP="00CE79AD">
            <w:r>
              <w:t>Histopathology  training and its integration with academic training</w:t>
            </w:r>
          </w:p>
          <w:p w14:paraId="6F5E5767" w14:textId="77777777" w:rsidR="00CE79AD" w:rsidRDefault="00CE79AD" w:rsidP="00CE79AD">
            <w:r>
              <w:t>Round table discussion</w:t>
            </w:r>
            <w:r w:rsidDel="006936E0">
              <w:t xml:space="preserve"> </w:t>
            </w:r>
            <w:r>
              <w:t>between all and academic network</w:t>
            </w:r>
            <w:r w:rsidR="00DA63A6">
              <w:t xml:space="preserve"> “Where are we</w:t>
            </w:r>
            <w:r w:rsidR="00596A98">
              <w:t>? W</w:t>
            </w:r>
            <w:r w:rsidR="00DA63A6">
              <w:t>here do we want to be?”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3F1A" w14:textId="1C595C0F" w:rsidR="00CE79AD" w:rsidRDefault="00CA56A0" w:rsidP="00FF3356">
            <w:r>
              <w:t>College team</w:t>
            </w:r>
            <w:r w:rsidR="00DA63A6">
              <w:t xml:space="preserve">, </w:t>
            </w:r>
            <w:r w:rsidR="00CE79AD">
              <w:t>Caroline Young</w:t>
            </w:r>
            <w:r>
              <w:t>,</w:t>
            </w:r>
            <w:r w:rsidR="00CE79AD">
              <w:t xml:space="preserve"> Phil Quirke</w:t>
            </w:r>
          </w:p>
        </w:tc>
      </w:tr>
      <w:tr w:rsidR="00CE79AD" w14:paraId="61A6E581" w14:textId="77777777" w:rsidTr="00E477BC">
        <w:trPr>
          <w:gridAfter w:val="1"/>
          <w:wAfter w:w="2539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5399" w14:textId="77777777" w:rsidR="00CE79AD" w:rsidRDefault="00DA63A6" w:rsidP="00CE79AD">
            <w:r>
              <w:t>09.40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FEFB" w14:textId="77777777" w:rsidR="00CE79AD" w:rsidRDefault="0014323E" w:rsidP="00CE79AD">
            <w:r>
              <w:t>General u</w:t>
            </w:r>
            <w:r w:rsidR="00CE79AD">
              <w:t>pdate from the Royal College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BA54" w14:textId="77777777" w:rsidR="00CE79AD" w:rsidRDefault="00CE79AD" w:rsidP="00CE79AD">
            <w:r>
              <w:t xml:space="preserve"> Jo Martin</w:t>
            </w:r>
          </w:p>
        </w:tc>
      </w:tr>
      <w:tr w:rsidR="00CE79AD" w14:paraId="149BF301" w14:textId="77777777" w:rsidTr="00E477BC">
        <w:trPr>
          <w:gridAfter w:val="1"/>
          <w:wAfter w:w="2539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8085" w14:textId="77777777" w:rsidR="00CE79AD" w:rsidRDefault="00CE79AD" w:rsidP="00CE79AD">
            <w:r>
              <w:t>10.</w:t>
            </w:r>
            <w:r w:rsidR="00DA63A6"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556A" w14:textId="77777777" w:rsidR="00CE79AD" w:rsidRDefault="00CE79AD" w:rsidP="00CE79AD">
            <w:r>
              <w:t>Refreshments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C14F" w14:textId="77777777" w:rsidR="00CE79AD" w:rsidRDefault="00CE79AD" w:rsidP="00CE79AD">
            <w:r>
              <w:t xml:space="preserve"> </w:t>
            </w:r>
          </w:p>
        </w:tc>
      </w:tr>
      <w:tr w:rsidR="00F45C10" w14:paraId="4C938FDA" w14:textId="77777777" w:rsidTr="00E477BC">
        <w:trPr>
          <w:gridAfter w:val="1"/>
          <w:wAfter w:w="2539" w:type="dxa"/>
          <w:trHeight w:val="321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3838" w14:textId="77777777" w:rsidR="00F45C10" w:rsidRDefault="00F45C10" w:rsidP="00CE79AD"/>
          <w:p w14:paraId="7867816D" w14:textId="77777777" w:rsidR="00F45C10" w:rsidRDefault="00DA63A6" w:rsidP="00CE79AD">
            <w:r>
              <w:t>10.30</w:t>
            </w:r>
          </w:p>
          <w:p w14:paraId="35DD1E92" w14:textId="77777777" w:rsidR="00F45C10" w:rsidRDefault="00F45C10" w:rsidP="00CE79AD"/>
          <w:p w14:paraId="7EEA9722" w14:textId="77777777" w:rsidR="00F45C10" w:rsidRDefault="00F45C10" w:rsidP="00CE79AD">
            <w:r>
              <w:t>1</w:t>
            </w:r>
            <w:r w:rsidR="00DA63A6">
              <w:t>0.55</w:t>
            </w:r>
          </w:p>
          <w:p w14:paraId="08B4FA3A" w14:textId="77777777" w:rsidR="00974C11" w:rsidRDefault="00974C11" w:rsidP="00CE79AD"/>
          <w:p w14:paraId="21F034C0" w14:textId="77777777" w:rsidR="00F45C10" w:rsidRDefault="00DA63A6" w:rsidP="00CE79AD">
            <w:r>
              <w:t>11.20</w:t>
            </w:r>
          </w:p>
          <w:p w14:paraId="17246DA3" w14:textId="77777777" w:rsidR="00F45C10" w:rsidRDefault="00F45C10" w:rsidP="00CE79AD"/>
          <w:p w14:paraId="6B8ECF6B" w14:textId="77777777" w:rsidR="00F45C10" w:rsidRDefault="00F45C10" w:rsidP="00CE79AD">
            <w:r>
              <w:t>1</w:t>
            </w:r>
            <w:r w:rsidR="00DA63A6">
              <w:t>1.45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2777" w14:textId="77777777" w:rsidR="00F45C10" w:rsidRPr="00150389" w:rsidRDefault="00F45C10" w:rsidP="00F45C10">
            <w:pPr>
              <w:rPr>
                <w:b/>
              </w:rPr>
            </w:pPr>
            <w:r w:rsidRPr="00150389">
              <w:rPr>
                <w:b/>
              </w:rPr>
              <w:t>ACFs: Predoctoral and PhD Fellowships</w:t>
            </w:r>
          </w:p>
          <w:p w14:paraId="13CEFA24" w14:textId="77777777" w:rsidR="00F45C10" w:rsidRDefault="00F45C10" w:rsidP="00CE79AD">
            <w:r>
              <w:t>MRC</w:t>
            </w:r>
          </w:p>
          <w:p w14:paraId="065EFEDD" w14:textId="77777777" w:rsidR="00F45C10" w:rsidRDefault="00F45C10" w:rsidP="00CE79AD"/>
          <w:p w14:paraId="05641837" w14:textId="77777777" w:rsidR="00F45C10" w:rsidRDefault="00F45C10" w:rsidP="00CE79AD">
            <w:proofErr w:type="spellStart"/>
            <w:r>
              <w:t>Wellcome</w:t>
            </w:r>
            <w:proofErr w:type="spellEnd"/>
            <w:r>
              <w:t xml:space="preserve"> Trust approach academies</w:t>
            </w:r>
          </w:p>
          <w:p w14:paraId="6C01A4BC" w14:textId="77777777" w:rsidR="00974C11" w:rsidRDefault="00974C11" w:rsidP="00CE79AD"/>
          <w:p w14:paraId="1619A753" w14:textId="77777777" w:rsidR="00F45C10" w:rsidRDefault="00F45C10" w:rsidP="00CE79AD">
            <w:r>
              <w:t>NIHR</w:t>
            </w:r>
          </w:p>
          <w:p w14:paraId="7134EBB3" w14:textId="77777777" w:rsidR="00F45C10" w:rsidRDefault="00F45C10" w:rsidP="00CE79AD"/>
          <w:p w14:paraId="164315FC" w14:textId="77777777" w:rsidR="00F45C10" w:rsidRDefault="00F45C10" w:rsidP="00CE79AD">
            <w:r>
              <w:t>CRUK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2403" w14:textId="77777777" w:rsidR="00251573" w:rsidRDefault="00251573" w:rsidP="00CE79AD"/>
          <w:p w14:paraId="70870617" w14:textId="4F82B481" w:rsidR="00251573" w:rsidRDefault="00C96766" w:rsidP="00CE79AD">
            <w:r>
              <w:t>Dr Julia Dickinson</w:t>
            </w:r>
            <w:r w:rsidDel="00C96766">
              <w:t xml:space="preserve"> </w:t>
            </w:r>
          </w:p>
          <w:p w14:paraId="64539686" w14:textId="77777777" w:rsidR="00C96766" w:rsidRDefault="00C96766" w:rsidP="00CE79AD"/>
          <w:p w14:paraId="0701842A" w14:textId="09CC9862" w:rsidR="00974C11" w:rsidRDefault="00EB2B43" w:rsidP="00CE79AD">
            <w:r>
              <w:t>Ms. Stephanie Woodrow</w:t>
            </w:r>
          </w:p>
          <w:p w14:paraId="6037F0A2" w14:textId="77777777" w:rsidR="00974C11" w:rsidRDefault="00974C11" w:rsidP="00CE79AD"/>
          <w:p w14:paraId="6687598B" w14:textId="728FF09C" w:rsidR="00F45C10" w:rsidRDefault="00E477BC" w:rsidP="00CE79AD">
            <w:r>
              <w:t xml:space="preserve">James Fenton / </w:t>
            </w:r>
            <w:r w:rsidR="00B23D54">
              <w:t>Helen Harris-Joseph</w:t>
            </w:r>
          </w:p>
          <w:p w14:paraId="33C280B5" w14:textId="77777777" w:rsidR="00F45C10" w:rsidRDefault="00F45C10" w:rsidP="00CE79AD"/>
          <w:p w14:paraId="71831398" w14:textId="35F24462" w:rsidR="00E477BC" w:rsidRDefault="00E477BC" w:rsidP="00CE79AD">
            <w:r>
              <w:t>Zara Go</w:t>
            </w:r>
            <w:r w:rsidR="007B56B5">
              <w:t>o</w:t>
            </w:r>
            <w:r>
              <w:t>zee</w:t>
            </w:r>
          </w:p>
        </w:tc>
      </w:tr>
      <w:tr w:rsidR="00CE79AD" w14:paraId="211FD62E" w14:textId="77777777" w:rsidTr="00E477BC">
        <w:trPr>
          <w:gridAfter w:val="1"/>
          <w:wAfter w:w="2539" w:type="dxa"/>
          <w:trHeight w:val="2369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6BBF" w14:textId="77777777" w:rsidR="00CE79AD" w:rsidRDefault="00CE79AD" w:rsidP="00CE79AD"/>
          <w:p w14:paraId="7BEC5826" w14:textId="77777777" w:rsidR="00CE79AD" w:rsidRDefault="00CE79AD" w:rsidP="00CE79AD"/>
          <w:p w14:paraId="34FE9ADF" w14:textId="77777777" w:rsidR="00CE79AD" w:rsidRDefault="00DA63A6" w:rsidP="00CE79AD">
            <w:r>
              <w:t>10.30</w:t>
            </w:r>
          </w:p>
          <w:p w14:paraId="26883A99" w14:textId="77777777" w:rsidR="00CE79AD" w:rsidRDefault="00CE79AD" w:rsidP="00CE79AD"/>
          <w:p w14:paraId="533CD466" w14:textId="77777777" w:rsidR="00CE79AD" w:rsidRDefault="00DA63A6" w:rsidP="00CE79AD">
            <w:r>
              <w:t>10.55</w:t>
            </w:r>
          </w:p>
          <w:p w14:paraId="5FAD3E92" w14:textId="77777777" w:rsidR="00CE79AD" w:rsidRDefault="00CE79AD" w:rsidP="00CE79AD"/>
          <w:p w14:paraId="14464800" w14:textId="77777777" w:rsidR="00CE79AD" w:rsidRDefault="00DA63A6" w:rsidP="00CE79AD">
            <w:r>
              <w:t>11.20</w:t>
            </w:r>
          </w:p>
          <w:p w14:paraId="6744DD1F" w14:textId="77777777" w:rsidR="00CE79AD" w:rsidRDefault="00CE79AD" w:rsidP="00CE79AD"/>
          <w:p w14:paraId="57E3E625" w14:textId="77777777" w:rsidR="00CE79AD" w:rsidRDefault="00DA63A6" w:rsidP="00CE79AD">
            <w:r>
              <w:t>11.45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0B42" w14:textId="77777777" w:rsidR="00CE79AD" w:rsidRPr="00150389" w:rsidRDefault="00CE79AD" w:rsidP="00CE79AD">
            <w:pPr>
              <w:rPr>
                <w:b/>
              </w:rPr>
            </w:pPr>
            <w:r w:rsidRPr="00150389">
              <w:rPr>
                <w:b/>
              </w:rPr>
              <w:t>OOPR/CL: Intermediate and Clinician Scientist Fellowship applications</w:t>
            </w:r>
          </w:p>
          <w:p w14:paraId="0C19B973" w14:textId="77777777" w:rsidR="00CE79AD" w:rsidRDefault="00CE79AD" w:rsidP="00CE79AD">
            <w:r>
              <w:t>NIHR</w:t>
            </w:r>
          </w:p>
          <w:p w14:paraId="51EC156B" w14:textId="77777777" w:rsidR="00CE79AD" w:rsidRDefault="00CE79AD" w:rsidP="00CE79AD"/>
          <w:p w14:paraId="68FE7CE4" w14:textId="77777777" w:rsidR="00CE79AD" w:rsidRDefault="00CE79AD" w:rsidP="00CE79AD">
            <w:r>
              <w:t>CRUK</w:t>
            </w:r>
          </w:p>
          <w:p w14:paraId="060A1A90" w14:textId="77777777" w:rsidR="00CE79AD" w:rsidRDefault="00CE79AD" w:rsidP="00CE79AD"/>
          <w:p w14:paraId="4CA9B0B9" w14:textId="77777777" w:rsidR="00CE79AD" w:rsidRDefault="00CE79AD" w:rsidP="00CE79AD">
            <w:proofErr w:type="spellStart"/>
            <w:r>
              <w:t>Wellcome</w:t>
            </w:r>
            <w:proofErr w:type="spellEnd"/>
            <w:r>
              <w:t xml:space="preserve"> Trust. </w:t>
            </w:r>
          </w:p>
          <w:p w14:paraId="24ED7BB4" w14:textId="77777777" w:rsidR="00CE79AD" w:rsidRDefault="00CE79AD" w:rsidP="00CE79AD"/>
          <w:p w14:paraId="45AF81B5" w14:textId="77777777" w:rsidR="00CE79AD" w:rsidRDefault="00CE79AD" w:rsidP="00CE79AD">
            <w:r>
              <w:t>MRC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C402" w14:textId="77777777" w:rsidR="00CE79AD" w:rsidRDefault="00CE79AD" w:rsidP="00CE7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CDF76F6" w14:textId="77777777" w:rsidR="00CE79AD" w:rsidRDefault="00CE79AD" w:rsidP="00CE79AD">
            <w:pPr>
              <w:rPr>
                <w:sz w:val="16"/>
                <w:szCs w:val="16"/>
              </w:rPr>
            </w:pPr>
          </w:p>
          <w:p w14:paraId="53E3AD7B" w14:textId="77777777" w:rsidR="00CE79AD" w:rsidRDefault="00CE79AD" w:rsidP="00CE79AD">
            <w:pPr>
              <w:rPr>
                <w:sz w:val="16"/>
                <w:szCs w:val="16"/>
              </w:rPr>
            </w:pPr>
          </w:p>
          <w:p w14:paraId="0FF0D371" w14:textId="3509042F" w:rsidR="00E477BC" w:rsidRDefault="00E477BC" w:rsidP="00E477BC">
            <w:r>
              <w:t xml:space="preserve">James Fenton / </w:t>
            </w:r>
            <w:r w:rsidR="00B23D54">
              <w:t>Helen Harris-Joseph</w:t>
            </w:r>
          </w:p>
          <w:p w14:paraId="2558B8EF" w14:textId="77777777" w:rsidR="00CE79AD" w:rsidRDefault="00CE79AD" w:rsidP="00CE79AD"/>
          <w:p w14:paraId="4E2655B9" w14:textId="2A363E1E" w:rsidR="00527513" w:rsidRDefault="00E477BC" w:rsidP="00527513">
            <w:r>
              <w:t>Zara Go</w:t>
            </w:r>
            <w:r w:rsidR="007B56B5">
              <w:t>o</w:t>
            </w:r>
            <w:r>
              <w:t>zee</w:t>
            </w:r>
          </w:p>
          <w:p w14:paraId="724D430C" w14:textId="77777777" w:rsidR="00FF3356" w:rsidRDefault="00FF3356" w:rsidP="00527513"/>
          <w:p w14:paraId="2FB38821" w14:textId="08FE92B0" w:rsidR="00527513" w:rsidRDefault="00EB2B43" w:rsidP="00527513">
            <w:r>
              <w:t>Ms. Stephanie Woodrow</w:t>
            </w:r>
          </w:p>
          <w:p w14:paraId="157A1F60" w14:textId="77777777" w:rsidR="00527513" w:rsidRDefault="00527513" w:rsidP="00527513"/>
          <w:p w14:paraId="091260FF" w14:textId="22A7E06E" w:rsidR="00527513" w:rsidRDefault="00C96766" w:rsidP="00CE79AD">
            <w:r>
              <w:t>Dr Julia Dickinson</w:t>
            </w:r>
          </w:p>
        </w:tc>
      </w:tr>
      <w:tr w:rsidR="00DA63A6" w14:paraId="2AE16DC9" w14:textId="77777777" w:rsidTr="00E477BC">
        <w:trPr>
          <w:gridAfter w:val="1"/>
          <w:wAfter w:w="2539" w:type="dxa"/>
          <w:trHeight w:val="333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5762" w14:textId="77777777" w:rsidR="00DA63A6" w:rsidRDefault="00DA63A6" w:rsidP="00DA63A6">
            <w:r>
              <w:t>12.10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3F0B" w14:textId="77777777" w:rsidR="00DA63A6" w:rsidRPr="00527513" w:rsidRDefault="00DA63A6" w:rsidP="00DA63A6">
            <w:pPr>
              <w:rPr>
                <w:b/>
              </w:rPr>
            </w:pPr>
            <w:r>
              <w:t>Pathological Society Grants</w:t>
            </w:r>
            <w:r w:rsidDel="00E216CB"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46D0" w14:textId="77777777" w:rsidR="00DA63A6" w:rsidRDefault="00DA63A6" w:rsidP="00DA63A6">
            <w:pPr>
              <w:rPr>
                <w:sz w:val="16"/>
                <w:szCs w:val="16"/>
              </w:rPr>
            </w:pPr>
            <w:r>
              <w:t>Mark Arends</w:t>
            </w:r>
          </w:p>
        </w:tc>
      </w:tr>
      <w:tr w:rsidR="00DA63A6" w14:paraId="2F12DE1D" w14:textId="77777777" w:rsidTr="00E477BC">
        <w:trPr>
          <w:gridAfter w:val="1"/>
          <w:wAfter w:w="2539" w:type="dxa"/>
          <w:trHeight w:val="292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71CB" w14:textId="77777777" w:rsidR="00DA63A6" w:rsidRDefault="00DA63A6" w:rsidP="00DA63A6">
            <w:r>
              <w:t>12.30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2DF2" w14:textId="77777777" w:rsidR="00DA63A6" w:rsidRDefault="00DA63A6" w:rsidP="00DA63A6">
            <w:r>
              <w:t>Lunch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7567" w14:textId="77777777" w:rsidR="00DA63A6" w:rsidRDefault="00DA63A6" w:rsidP="00DA63A6">
            <w:pPr>
              <w:rPr>
                <w:sz w:val="16"/>
                <w:szCs w:val="16"/>
              </w:rPr>
            </w:pPr>
          </w:p>
        </w:tc>
      </w:tr>
      <w:tr w:rsidR="00DA63A6" w14:paraId="13CB045E" w14:textId="77777777" w:rsidTr="00E477BC">
        <w:trPr>
          <w:gridAfter w:val="1"/>
          <w:wAfter w:w="2539" w:type="dxa"/>
          <w:trHeight w:val="500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D562" w14:textId="77777777" w:rsidR="00DA63A6" w:rsidRDefault="00DA63A6" w:rsidP="00150389">
            <w:r>
              <w:t>13.</w:t>
            </w:r>
            <w:r w:rsidR="00150389">
              <w:t>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B1B9" w14:textId="77777777" w:rsidR="00DA63A6" w:rsidRDefault="00DA63A6" w:rsidP="00DA63A6">
            <w:r>
              <w:t>Publications - writing papers for peer review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C4A0" w14:textId="77777777" w:rsidR="00DA63A6" w:rsidRDefault="00DA63A6" w:rsidP="00DA63A6">
            <w:r>
              <w:t xml:space="preserve"> Prof Simon Herrington</w:t>
            </w:r>
          </w:p>
        </w:tc>
      </w:tr>
      <w:tr w:rsidR="00DA63A6" w14:paraId="60630A7D" w14:textId="77777777" w:rsidTr="00E477BC">
        <w:trPr>
          <w:gridAfter w:val="1"/>
          <w:wAfter w:w="2539" w:type="dxa"/>
          <w:trHeight w:val="500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389A" w14:textId="77777777" w:rsidR="00DA63A6" w:rsidRDefault="00150389" w:rsidP="00DA63A6">
            <w:r>
              <w:t>13.50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5D76" w14:textId="77777777" w:rsidR="00DA63A6" w:rsidRDefault="00DA63A6" w:rsidP="00DA63A6">
            <w:r>
              <w:t>Practical research: All you need to know about ethics for tissues, and R&amp;D approvals</w:t>
            </w:r>
            <w:r w:rsidDel="006936E0"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5202" w14:textId="3757BFD3" w:rsidR="00DA63A6" w:rsidRDefault="00DA63A6" w:rsidP="00DA63A6">
            <w:r>
              <w:t>Caroline Young</w:t>
            </w:r>
          </w:p>
        </w:tc>
      </w:tr>
      <w:tr w:rsidR="00DA63A6" w14:paraId="11029885" w14:textId="77777777" w:rsidTr="00E477BC">
        <w:trPr>
          <w:gridAfter w:val="1"/>
          <w:wAfter w:w="2539" w:type="dxa"/>
          <w:trHeight w:val="500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4FAD" w14:textId="77777777" w:rsidR="00DA63A6" w:rsidRDefault="00DA63A6" w:rsidP="00DA63A6">
            <w:r>
              <w:t>14.20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79C2" w14:textId="77777777" w:rsidR="00DA63A6" w:rsidRDefault="00DA63A6" w:rsidP="00DA63A6">
            <w:r>
              <w:t>Getting a project off the ground: Trainees perspectives (2 trainees -10 mins each). Experiences of CRUK/</w:t>
            </w:r>
            <w:proofErr w:type="spellStart"/>
            <w:r>
              <w:t>PathSoc</w:t>
            </w:r>
            <w:proofErr w:type="spellEnd"/>
            <w:r>
              <w:t xml:space="preserve"> bursary</w:t>
            </w:r>
            <w:r w:rsidDel="00965C48"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067A" w14:textId="77777777" w:rsidR="00DA63A6" w:rsidRDefault="00DA63A6" w:rsidP="00DA63A6">
            <w:r>
              <w:t xml:space="preserve">Jon Griffin </w:t>
            </w:r>
          </w:p>
          <w:p w14:paraId="0B347208" w14:textId="77777777" w:rsidR="00DA63A6" w:rsidRDefault="00DA63A6" w:rsidP="00DA63A6">
            <w:r>
              <w:t>Alice Westwood</w:t>
            </w:r>
          </w:p>
          <w:p w14:paraId="76074C2F" w14:textId="77777777" w:rsidR="00DA63A6" w:rsidDel="00527513" w:rsidRDefault="00DA63A6" w:rsidP="00DA63A6"/>
        </w:tc>
      </w:tr>
      <w:tr w:rsidR="00DA63A6" w14:paraId="35FF5574" w14:textId="77777777" w:rsidTr="00E477BC">
        <w:trPr>
          <w:gridAfter w:val="1"/>
          <w:wAfter w:w="2539" w:type="dxa"/>
          <w:trHeight w:val="500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DA18" w14:textId="77777777" w:rsidR="00DA63A6" w:rsidRDefault="00DA63A6" w:rsidP="00DA63A6">
            <w:r>
              <w:t>14.40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91E6" w14:textId="77777777" w:rsidR="00DA63A6" w:rsidRDefault="00DA63A6" w:rsidP="00DA63A6">
            <w:r>
              <w:t>Refreshments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13D3" w14:textId="77777777" w:rsidR="00DA63A6" w:rsidRDefault="00DA63A6" w:rsidP="00DA63A6">
            <w:r>
              <w:t xml:space="preserve"> </w:t>
            </w:r>
          </w:p>
        </w:tc>
      </w:tr>
      <w:tr w:rsidR="00CA56A0" w14:paraId="06F326DB" w14:textId="77777777" w:rsidTr="00CA56A0">
        <w:trPr>
          <w:trHeight w:val="500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07C7" w14:textId="77777777" w:rsidR="00DA63A6" w:rsidRDefault="00DA63A6" w:rsidP="00DA63A6">
            <w:r>
              <w:t>15.00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1F74" w14:textId="77777777" w:rsidR="00DA63A6" w:rsidRDefault="00DA63A6" w:rsidP="00DA63A6">
            <w:r>
              <w:t xml:space="preserve">Speed dating - networking </w:t>
            </w:r>
          </w:p>
          <w:p w14:paraId="49AC8DE4" w14:textId="77777777" w:rsidR="00DA63A6" w:rsidRDefault="00DA63A6" w:rsidP="00DA63A6">
            <w:r>
              <w:t>Split into groups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3B1E" w14:textId="77777777" w:rsidR="00DA63A6" w:rsidRDefault="00DA63A6" w:rsidP="00DA63A6">
            <w:r>
              <w:t>All</w:t>
            </w:r>
          </w:p>
        </w:tc>
        <w:tc>
          <w:tcPr>
            <w:tcW w:w="2539" w:type="dxa"/>
          </w:tcPr>
          <w:p w14:paraId="6504DF30" w14:textId="77777777" w:rsidR="00DA63A6" w:rsidRDefault="00DA63A6" w:rsidP="00DA63A6"/>
        </w:tc>
      </w:tr>
      <w:tr w:rsidR="00DA63A6" w14:paraId="29F578B2" w14:textId="77777777" w:rsidTr="00E477BC">
        <w:trPr>
          <w:gridAfter w:val="1"/>
          <w:wAfter w:w="2539" w:type="dxa"/>
          <w:trHeight w:val="500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610C" w14:textId="77777777" w:rsidR="00DA63A6" w:rsidRDefault="00DA63A6" w:rsidP="00DA63A6">
            <w:r>
              <w:t>15.50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D9C3" w14:textId="77777777" w:rsidR="00DA63A6" w:rsidRDefault="00DA63A6" w:rsidP="00DA63A6">
            <w:r>
              <w:t>Update on introduction of mentoring scheme in Pathological Society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BD7F" w14:textId="77777777" w:rsidR="00DA63A6" w:rsidRDefault="00DA63A6" w:rsidP="00DA63A6">
            <w:r>
              <w:t>Alice Westwood</w:t>
            </w:r>
          </w:p>
        </w:tc>
      </w:tr>
      <w:tr w:rsidR="00DA63A6" w14:paraId="27A814C4" w14:textId="77777777" w:rsidTr="00E477BC">
        <w:trPr>
          <w:gridAfter w:val="1"/>
          <w:wAfter w:w="2539" w:type="dxa"/>
          <w:trHeight w:val="500"/>
        </w:trPr>
        <w:tc>
          <w:tcPr>
            <w:tcW w:w="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0A0C" w14:textId="77777777" w:rsidR="00DA63A6" w:rsidRDefault="00DA63A6" w:rsidP="00DA63A6">
            <w:r w:rsidDel="003721D1">
              <w:t>16.</w:t>
            </w:r>
            <w:r>
              <w:t>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4FD8" w14:textId="77777777" w:rsidR="00DA63A6" w:rsidRDefault="00DA63A6" w:rsidP="00DA63A6">
            <w:r w:rsidDel="003721D1">
              <w:t xml:space="preserve"> Feedback</w:t>
            </w:r>
            <w:r>
              <w:t xml:space="preserve"> / End of session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D103" w14:textId="77777777" w:rsidR="00DA63A6" w:rsidRDefault="00DA63A6" w:rsidP="00DA63A6"/>
        </w:tc>
      </w:tr>
    </w:tbl>
    <w:p w14:paraId="76317147" w14:textId="77777777" w:rsidR="003F3FEA" w:rsidRDefault="001C2D6E">
      <w:r>
        <w:t xml:space="preserve"> </w:t>
      </w:r>
    </w:p>
    <w:p w14:paraId="61D394F8" w14:textId="77777777" w:rsidR="003F3FEA" w:rsidRDefault="003F3FEA"/>
    <w:sectPr w:rsidR="003F3FEA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B351" w14:textId="77777777" w:rsidR="00810977" w:rsidRDefault="00810977" w:rsidP="00032AFD">
      <w:pPr>
        <w:spacing w:line="240" w:lineRule="auto"/>
      </w:pPr>
      <w:r>
        <w:separator/>
      </w:r>
    </w:p>
  </w:endnote>
  <w:endnote w:type="continuationSeparator" w:id="0">
    <w:p w14:paraId="7DBA3717" w14:textId="77777777" w:rsidR="00810977" w:rsidRDefault="00810977" w:rsidP="00032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D165" w14:textId="4EB7BCB3" w:rsidR="00AE0020" w:rsidRDefault="00CC1EA8" w:rsidP="00027D67">
    <w:pPr>
      <w:pStyle w:val="Footer"/>
      <w:jc w:val="center"/>
    </w:pPr>
    <w:r>
      <w:t xml:space="preserve">                                                                                                                       </w:t>
    </w:r>
    <w:r w:rsidR="00032AFD">
      <w:t>NATNM 0118v</w:t>
    </w:r>
    <w:r>
      <w:t>1</w:t>
    </w:r>
    <w:r w:rsidR="00EB2B43">
      <w:t>2</w:t>
    </w:r>
  </w:p>
  <w:p w14:paraId="6E6914B0" w14:textId="6A34F999" w:rsidR="00032AFD" w:rsidRDefault="007B56B5" w:rsidP="00C96766">
    <w:pPr>
      <w:pStyle w:val="Footer"/>
      <w:tabs>
        <w:tab w:val="clear" w:pos="4513"/>
        <w:tab w:val="clear" w:pos="9026"/>
        <w:tab w:val="left" w:pos="80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9CF75" w14:textId="77777777" w:rsidR="00810977" w:rsidRDefault="00810977" w:rsidP="00032AFD">
      <w:pPr>
        <w:spacing w:line="240" w:lineRule="auto"/>
      </w:pPr>
      <w:r>
        <w:separator/>
      </w:r>
    </w:p>
  </w:footnote>
  <w:footnote w:type="continuationSeparator" w:id="0">
    <w:p w14:paraId="2CC13026" w14:textId="77777777" w:rsidR="00810977" w:rsidRDefault="00810977" w:rsidP="00032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9865" w14:textId="20BDC44E" w:rsidR="00FF3356" w:rsidRDefault="00FF3356" w:rsidP="00FF3356">
    <w:pPr>
      <w:pStyle w:val="Header"/>
      <w:jc w:val="right"/>
    </w:pPr>
    <w:r>
      <w:rPr>
        <w:noProof/>
      </w:rPr>
      <w:drawing>
        <wp:inline distT="0" distB="0" distL="0" distR="0" wp14:anchorId="2B20AA19" wp14:editId="1F2A38AE">
          <wp:extent cx="1866900" cy="552450"/>
          <wp:effectExtent l="0" t="0" r="0" b="0"/>
          <wp:docPr id="2" name="Picture 2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227B9"/>
    <w:multiLevelType w:val="hybridMultilevel"/>
    <w:tmpl w:val="099036A0"/>
    <w:lvl w:ilvl="0" w:tplc="4AD2E9EE">
      <w:start w:val="14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EA"/>
    <w:rsid w:val="00027D67"/>
    <w:rsid w:val="00032AFD"/>
    <w:rsid w:val="000518FA"/>
    <w:rsid w:val="000848BB"/>
    <w:rsid w:val="000F7E0A"/>
    <w:rsid w:val="00115BEB"/>
    <w:rsid w:val="00116E79"/>
    <w:rsid w:val="00132D89"/>
    <w:rsid w:val="00136A8D"/>
    <w:rsid w:val="0014323E"/>
    <w:rsid w:val="00150389"/>
    <w:rsid w:val="0017588D"/>
    <w:rsid w:val="001C2D6E"/>
    <w:rsid w:val="002001BC"/>
    <w:rsid w:val="002457F0"/>
    <w:rsid w:val="00251573"/>
    <w:rsid w:val="00265E84"/>
    <w:rsid w:val="00282E50"/>
    <w:rsid w:val="002E40A3"/>
    <w:rsid w:val="002F35C1"/>
    <w:rsid w:val="00333299"/>
    <w:rsid w:val="003B4B59"/>
    <w:rsid w:val="003F3FEA"/>
    <w:rsid w:val="00455325"/>
    <w:rsid w:val="004951CC"/>
    <w:rsid w:val="00513915"/>
    <w:rsid w:val="00527513"/>
    <w:rsid w:val="00541037"/>
    <w:rsid w:val="00596A98"/>
    <w:rsid w:val="00650D2F"/>
    <w:rsid w:val="00655211"/>
    <w:rsid w:val="00661508"/>
    <w:rsid w:val="006936E0"/>
    <w:rsid w:val="007058EE"/>
    <w:rsid w:val="007B1F80"/>
    <w:rsid w:val="007B56B5"/>
    <w:rsid w:val="007F0F9E"/>
    <w:rsid w:val="00810977"/>
    <w:rsid w:val="00854E0F"/>
    <w:rsid w:val="00873E70"/>
    <w:rsid w:val="008A57E6"/>
    <w:rsid w:val="008D1FB8"/>
    <w:rsid w:val="008F2F4E"/>
    <w:rsid w:val="009563AD"/>
    <w:rsid w:val="00974C11"/>
    <w:rsid w:val="009A4250"/>
    <w:rsid w:val="009D0201"/>
    <w:rsid w:val="009D6098"/>
    <w:rsid w:val="00A30503"/>
    <w:rsid w:val="00A53601"/>
    <w:rsid w:val="00A94BF0"/>
    <w:rsid w:val="00AE0020"/>
    <w:rsid w:val="00AF4DE1"/>
    <w:rsid w:val="00B23D54"/>
    <w:rsid w:val="00B26705"/>
    <w:rsid w:val="00BB67D6"/>
    <w:rsid w:val="00C0689E"/>
    <w:rsid w:val="00C96766"/>
    <w:rsid w:val="00CA3D74"/>
    <w:rsid w:val="00CA56A0"/>
    <w:rsid w:val="00CC1EA8"/>
    <w:rsid w:val="00CE7730"/>
    <w:rsid w:val="00CE79AD"/>
    <w:rsid w:val="00D8075C"/>
    <w:rsid w:val="00D91CDA"/>
    <w:rsid w:val="00DA2540"/>
    <w:rsid w:val="00DA63A6"/>
    <w:rsid w:val="00DB79C6"/>
    <w:rsid w:val="00DD5306"/>
    <w:rsid w:val="00DE05C7"/>
    <w:rsid w:val="00E216CB"/>
    <w:rsid w:val="00E32A51"/>
    <w:rsid w:val="00E477BC"/>
    <w:rsid w:val="00EB269F"/>
    <w:rsid w:val="00EB2B43"/>
    <w:rsid w:val="00F22043"/>
    <w:rsid w:val="00F3012E"/>
    <w:rsid w:val="00F45C10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FD84"/>
  <w15:docId w15:val="{BAA86343-158F-439D-8A22-6459AB4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F3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2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536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customStyle="1" w:styleId="p1">
    <w:name w:val="p1"/>
    <w:basedOn w:val="Normal"/>
    <w:rsid w:val="00265E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hAnsi="Calibri" w:cs="Times New Roman"/>
      <w:color w:val="auto"/>
      <w:sz w:val="23"/>
      <w:szCs w:val="23"/>
      <w:lang w:val="en-US" w:eastAsia="en-US"/>
    </w:rPr>
  </w:style>
  <w:style w:type="character" w:customStyle="1" w:styleId="s2">
    <w:name w:val="s2"/>
    <w:basedOn w:val="DefaultParagraphFont"/>
    <w:rsid w:val="00265E84"/>
    <w:rPr>
      <w:rFonts w:ascii="Calibri" w:hAnsi="Calibri" w:hint="default"/>
      <w:sz w:val="18"/>
      <w:szCs w:val="18"/>
    </w:rPr>
  </w:style>
  <w:style w:type="character" w:customStyle="1" w:styleId="s3">
    <w:name w:val="s3"/>
    <w:basedOn w:val="DefaultParagraphFont"/>
    <w:rsid w:val="00265E84"/>
    <w:rPr>
      <w:color w:val="0433FF"/>
      <w:u w:val="single"/>
    </w:rPr>
  </w:style>
  <w:style w:type="character" w:customStyle="1" w:styleId="s1">
    <w:name w:val="s1"/>
    <w:basedOn w:val="DefaultParagraphFont"/>
    <w:rsid w:val="00265E84"/>
  </w:style>
  <w:style w:type="paragraph" w:styleId="Header">
    <w:name w:val="header"/>
    <w:basedOn w:val="Normal"/>
    <w:link w:val="HeaderChar"/>
    <w:uiPriority w:val="99"/>
    <w:unhideWhenUsed/>
    <w:rsid w:val="00032A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FD"/>
  </w:style>
  <w:style w:type="paragraph" w:styleId="Footer">
    <w:name w:val="footer"/>
    <w:basedOn w:val="Normal"/>
    <w:link w:val="FooterChar"/>
    <w:uiPriority w:val="99"/>
    <w:unhideWhenUsed/>
    <w:rsid w:val="00032A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FD"/>
  </w:style>
  <w:style w:type="character" w:styleId="Strong">
    <w:name w:val="Strong"/>
    <w:basedOn w:val="DefaultParagraphFont"/>
    <w:uiPriority w:val="22"/>
    <w:qFormat/>
    <w:rsid w:val="00150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eking-pubs.co.uk/pub/globe-marylebone/c10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58E3-A144-4E63-A02A-7D23AC6D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Westwood</dc:creator>
  <cp:lastModifiedBy>Julie</cp:lastModifiedBy>
  <cp:revision>5</cp:revision>
  <cp:lastPrinted>2018-01-15T09:44:00Z</cp:lastPrinted>
  <dcterms:created xsi:type="dcterms:W3CDTF">2018-01-12T14:09:00Z</dcterms:created>
  <dcterms:modified xsi:type="dcterms:W3CDTF">2018-01-17T14:00:00Z</dcterms:modified>
</cp:coreProperties>
</file>